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692D" w:rsidRDefault="005D6E58">
      <w:pPr>
        <w:pStyle w:val="30"/>
        <w:framePr w:w="9619" w:h="1185" w:hRule="exact" w:wrap="none" w:vAnchor="page" w:hAnchor="page" w:x="1720" w:y="1061"/>
        <w:shd w:val="clear" w:color="auto" w:fill="auto"/>
        <w:spacing w:after="0"/>
        <w:ind w:left="20" w:firstLine="0"/>
      </w:pPr>
      <w:bookmarkStart w:id="0" w:name="_GoBack"/>
      <w:bookmarkEnd w:id="0"/>
      <w:r>
        <w:t>Протокол № 1</w:t>
      </w:r>
      <w:r>
        <w:br/>
        <w:t>Общего собрания членов</w:t>
      </w:r>
      <w:r>
        <w:br/>
        <w:t>НЕКОММЕРЧЕСКОГО ПАРТНЕРСТВА</w:t>
      </w:r>
      <w:r>
        <w:br/>
        <w:t>«МЕЖДУНАРОДНОЕ ОБЪЕДИНЕНИЕ ПРОЕКТИРОВЩИКОВ»</w:t>
      </w:r>
    </w:p>
    <w:p w:rsidR="007D692D" w:rsidRDefault="005D6E58">
      <w:pPr>
        <w:pStyle w:val="30"/>
        <w:framePr w:wrap="none" w:vAnchor="page" w:hAnchor="page" w:x="1814" w:y="2761"/>
        <w:shd w:val="clear" w:color="auto" w:fill="auto"/>
        <w:spacing w:after="0" w:line="240" w:lineRule="exact"/>
        <w:ind w:firstLine="0"/>
        <w:jc w:val="left"/>
      </w:pPr>
      <w:r>
        <w:t>г. Москва</w:t>
      </w:r>
    </w:p>
    <w:p w:rsidR="007D692D" w:rsidRDefault="005D6E58">
      <w:pPr>
        <w:pStyle w:val="30"/>
        <w:framePr w:w="9619" w:h="619" w:hRule="exact" w:wrap="none" w:vAnchor="page" w:hAnchor="page" w:x="1720" w:y="2749"/>
        <w:shd w:val="clear" w:color="auto" w:fill="auto"/>
        <w:spacing w:after="0" w:line="277" w:lineRule="exact"/>
        <w:ind w:left="6680"/>
        <w:jc w:val="left"/>
      </w:pPr>
      <w:r>
        <w:t>«16» ноября 2009 г.</w:t>
      </w:r>
      <w:r>
        <w:br/>
        <w:t>15:00-18:00</w:t>
      </w:r>
    </w:p>
    <w:p w:rsidR="007D692D" w:rsidRDefault="005D6E58">
      <w:pPr>
        <w:pStyle w:val="30"/>
        <w:framePr w:w="9619" w:h="1173" w:hRule="exact" w:wrap="none" w:vAnchor="page" w:hAnchor="page" w:x="1720" w:y="3570"/>
        <w:shd w:val="clear" w:color="auto" w:fill="auto"/>
        <w:spacing w:after="0" w:line="277" w:lineRule="exact"/>
        <w:ind w:left="840" w:firstLine="0"/>
        <w:jc w:val="left"/>
      </w:pPr>
      <w:r>
        <w:t>Присутствовали:</w:t>
      </w:r>
    </w:p>
    <w:p w:rsidR="007D692D" w:rsidRDefault="005D6E58">
      <w:pPr>
        <w:pStyle w:val="30"/>
        <w:framePr w:w="9619" w:h="1173" w:hRule="exact" w:wrap="none" w:vAnchor="page" w:hAnchor="page" w:x="1720" w:y="3570"/>
        <w:shd w:val="clear" w:color="auto" w:fill="auto"/>
        <w:spacing w:after="0" w:line="277" w:lineRule="exact"/>
        <w:ind w:left="840" w:right="880" w:firstLine="0"/>
        <w:jc w:val="left"/>
      </w:pPr>
      <w:r>
        <w:t xml:space="preserve">Члены Некоммерческого партнерства «МЕЖДУНАРОДНОЕ ОБЪЕДИНЕНИЕ ПРОЕКТИРОВЩИКОВ» (далее но </w:t>
      </w:r>
      <w:r>
        <w:t>тексту настоящего Протокола - Партнерство):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5"/>
        <w:gridCol w:w="5389"/>
        <w:gridCol w:w="3665"/>
      </w:tblGrid>
      <w:tr w:rsidR="007D692D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№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  <w:jc w:val="center"/>
            </w:pPr>
            <w:r>
              <w:rPr>
                <w:rStyle w:val="22"/>
              </w:rPr>
              <w:t>Полное наименование членов партнерства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/>
              <w:ind w:firstLine="0"/>
              <w:jc w:val="center"/>
            </w:pPr>
            <w:r>
              <w:rPr>
                <w:rStyle w:val="22"/>
              </w:rPr>
              <w:t>У полномоченные представители</w:t>
            </w: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60" w:firstLine="0"/>
              <w:jc w:val="left"/>
            </w:pPr>
            <w:r>
              <w:rPr>
                <w:rStyle w:val="21"/>
              </w:rPr>
              <w:t>1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Акционерная компания с ограниченной ответственностью «ОВЕ АРУП ЭНД ПАРТНЕРЗ ИНТЕРНЭШНЛ ЛИМИТЕД»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2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>Закрытое акционерное общество проектно</w:t>
            </w:r>
            <w:r>
              <w:rPr>
                <w:rStyle w:val="21"/>
              </w:rPr>
              <w:softHyphen/>
              <w:t>строительное объединение "МОСЗАРУЬЕЖСТРОЙ"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3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Закрытое акционерное общество "ШТРАБАГ”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4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"ХОХТИФ"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5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«БУИГСТРОЙ»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6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>АО ЭНЕРГОПЛАН СТРОИТЕЛЬНОЕ ПРЕДПРИЯТИЕ АО, Г.ЛЮБЛЯНА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7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КВАТТРОЧЕМИНИ АО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8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КОДЕСТ ИНТЕРНЕШЕНЛ С.Р.Л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781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9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«СЕТЕК ИНЖИНИРИНГ»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10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Закрытое Акционерное Общество «ГазСтройПроект»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0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11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5" w:lineRule="exact"/>
              <w:ind w:firstLine="0"/>
            </w:pPr>
            <w:r>
              <w:rPr>
                <w:rStyle w:val="21"/>
              </w:rPr>
              <w:t>Акционерное Общество «ЭМТ ЭРИМТАН МЮШАВИРЛИК ТААХХЮТ ТИДЖАРЕТ А.Ш.»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1519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12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 xml:space="preserve">ФЕДЕРАЛЬНОЕ </w:t>
            </w:r>
            <w:r>
              <w:rPr>
                <w:rStyle w:val="21"/>
              </w:rPr>
              <w:t>ГОСУДАРСТВЕННОЕ УНИТАРНОЕ ПРЕДПРИЯТИЕ «ГОСУДАРСТВЕННЫЙ ОРДЕНА ТРУДОВОГО КРАСНОГО ЗНАМЕНИ СПЕЦИАЛЬНЫЙ НАУЧНО-ИССЛЕДОВАТЕЛЬСКИЙ И ПРОЕКТНЫЙ И НС'ТИ ГУТ «СОЮЗ Г1 РОМ Н И И11РОЕКТ»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13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after="60" w:line="240" w:lineRule="exact"/>
              <w:ind w:firstLine="0"/>
            </w:pPr>
            <w:r>
              <w:rPr>
                <w:rStyle w:val="21"/>
              </w:rPr>
              <w:t>МОДУЛЬ ИНЖИНИРИНГ АНЛАГЕНТЕХНИК</w:t>
            </w:r>
          </w:p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60" w:line="240" w:lineRule="exact"/>
              <w:ind w:firstLine="0"/>
            </w:pPr>
            <w:r>
              <w:rPr>
                <w:rStyle w:val="21"/>
              </w:rPr>
              <w:t>ГМБХ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14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ПРОМА ООО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15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 xml:space="preserve">МАРРЕЙ О' ЛИРА </w:t>
            </w:r>
            <w:r>
              <w:rPr>
                <w:rStyle w:val="21"/>
              </w:rPr>
              <w:t>АРХИТЕКТОРЫ ЛИМИТЕД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16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>СВАНКИ ХЭЙДЕ11 КОННЕЛЛ ИНТЕРНЕШНЛ ЛИМИТЕД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17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Закрытое акционерное общество «Вест Констракшн»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18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8" w:lineRule="exact"/>
              <w:ind w:firstLine="0"/>
              <w:jc w:val="left"/>
            </w:pPr>
            <w:r>
              <w:rPr>
                <w:rStyle w:val="21"/>
              </w:rPr>
              <w:t>Общество с ограниченной ответственностью «Эксклюзивные технологии безопасности»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19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ЭНЕРГОПРОЕКТ-ВИСОКОГРАДНЯ АО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33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40" w:lineRule="exact"/>
              <w:ind w:left="220" w:firstLine="0"/>
              <w:jc w:val="left"/>
            </w:pPr>
            <w:r>
              <w:rPr>
                <w:rStyle w:val="21"/>
              </w:rPr>
              <w:t>20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619" w:h="10627" w:wrap="none" w:vAnchor="page" w:hAnchor="page" w:x="1720" w:y="4983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 xml:space="preserve">Общество с </w:t>
            </w:r>
            <w:r>
              <w:rPr>
                <w:rStyle w:val="21"/>
              </w:rPr>
              <w:t>ограниченной ответственностью "Проектное Бюро "Энергостройпроект"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619" w:h="10627" w:wrap="none" w:vAnchor="page" w:hAnchor="page" w:x="1720" w:y="4983"/>
              <w:rPr>
                <w:sz w:val="10"/>
                <w:szCs w:val="10"/>
              </w:rPr>
            </w:pPr>
          </w:p>
        </w:tc>
      </w:tr>
    </w:tbl>
    <w:p w:rsidR="007D692D" w:rsidRDefault="005D6E58">
      <w:pPr>
        <w:pStyle w:val="a5"/>
        <w:framePr w:wrap="none" w:vAnchor="page" w:hAnchor="page" w:x="11102" w:y="15659"/>
        <w:shd w:val="clear" w:color="auto" w:fill="auto"/>
        <w:spacing w:line="190" w:lineRule="exact"/>
      </w:pPr>
      <w:r>
        <w:t>1</w:t>
      </w:r>
    </w:p>
    <w:p w:rsidR="007D692D" w:rsidRDefault="007D692D">
      <w:pPr>
        <w:rPr>
          <w:sz w:val="2"/>
          <w:szCs w:val="2"/>
        </w:rPr>
        <w:sectPr w:rsidR="007D692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8"/>
        <w:gridCol w:w="5371"/>
        <w:gridCol w:w="194"/>
      </w:tblGrid>
      <w:tr w:rsidR="007D692D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lastRenderedPageBreak/>
              <w:t>21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ТЕБОДИН ИСТЕРЫ ЮРОП Б.В.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ЕНИГЮН ИНШААТ САНАЙИ ВЕ ТИДЖАРЕТ А.Ш.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МАРКОМ ИНЖЕНЕРГЕЗЕЛЛЬШАФТ МБХ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6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 xml:space="preserve">ОТКРЫТОЕ АКЦИОНЕРНОЕ ОБЩЕСТВО «СМОЛЕНСКИЙ </w:t>
            </w:r>
            <w:r>
              <w:rPr>
                <w:rStyle w:val="21"/>
              </w:rPr>
              <w:t>ПРОМСТРОЙПРОЕКТ»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6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>ЮНАЙТЕД БИЛДИНГ ЭНД КОНСТРАКШН КОМПАНИ ЛИМИТЕД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ФАМЕД ИНЖИ11ИРИНГ ГМБХ &amp; КО КГ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ЭНЕРГОПРОЕКТ-ИНДУСТРИЯ АО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Закрытое акционерное общество «Блэнк Архитэктс»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29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 xml:space="preserve">ГОСУДАРСТВЕННОЕ ПРЕДПРИЯТИЕ ВНЕШНЕЭКОНОМИЧЕСКОЕ ОБЪЕДИНЕНИЕ </w:t>
            </w:r>
            <w:r>
              <w:rPr>
                <w:rStyle w:val="21"/>
              </w:rPr>
              <w:t>ТЕХНОПРОМИМПОРТ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6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«АБЭМ ЭЛЕКТРО МОНТАЖ»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ЕВРОПРОЕКГ ЦИВИЛЬТЕХНИКЕР ГМБХ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>Закрытое акционерное общество «СОЛЕТАНШСТРОЙ»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АДП ИНЖЕНЕРЫ АО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5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«ПОРТЫ ЕР»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«Эста Констракшен»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«Телемонтажстрой»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АКЕР ИНЖИНИРИНГ ЭНД ТЕКНОЛОДЖИ АС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СУММА ТУРИЗМ ЯТЫРЫМДЖЫЛЫГЫ АНОНИМ ШИРКЕТИ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39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 xml:space="preserve">Общество с ограниченной ответственностью </w:t>
            </w:r>
            <w:r>
              <w:rPr>
                <w:rStyle w:val="21"/>
              </w:rPr>
              <w:t>«Инженерное бюро Юркевича»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5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«И рое кт Капитал»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АЙ ДИ ЭЙ ИН Г ЕРНЕЙШНЛ ЛИМИТЕД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ТРАНЗУМЕД ГМБХ МЕДИЦИНТЕХНИК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РМДЖМ СКОТЛАНД ЛИМИТЕД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1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«Империя»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«БЭГ ИНЖЕНЕРИИ.РУС»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«Строительное Управление-33»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Закрытое акционерное общество «С гройсервис»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1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«МЕТРО-СТИЛЬ 2000»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49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Закрытое акционерное общество «Арсенал РОСТ»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1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50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5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«Континенталь Электро»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51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«БИЛДИНГ - ПРОЕКТ»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52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8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«ЧАПМЭН ТЭЙЛОР»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5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53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5" w:lineRule="exact"/>
              <w:ind w:firstLine="0"/>
            </w:pPr>
            <w:r>
              <w:rPr>
                <w:rStyle w:val="21"/>
              </w:rPr>
              <w:t>Общество с</w:t>
            </w:r>
            <w:r>
              <w:rPr>
                <w:rStyle w:val="21"/>
              </w:rPr>
              <w:t xml:space="preserve"> ограниченной ответственностью «Форт РуссИЯ»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left="180" w:firstLine="0"/>
              <w:jc w:val="left"/>
            </w:pPr>
            <w:r>
              <w:rPr>
                <w:rStyle w:val="21"/>
              </w:rPr>
              <w:t>54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6124" w:h="14468" w:wrap="none" w:vAnchor="page" w:hAnchor="page" w:x="1682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МЕГАРОН АН ЛИМИТЕД</w:t>
            </w:r>
          </w:p>
        </w:tc>
        <w:tc>
          <w:tcPr>
            <w:tcW w:w="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6124" w:h="14468" w:wrap="none" w:vAnchor="page" w:hAnchor="page" w:x="1682" w:y="1117"/>
              <w:rPr>
                <w:sz w:val="10"/>
                <w:szCs w:val="10"/>
              </w:rPr>
            </w:pPr>
          </w:p>
        </w:tc>
      </w:tr>
    </w:tbl>
    <w:p w:rsidR="007D692D" w:rsidRDefault="007D692D">
      <w:pPr>
        <w:rPr>
          <w:sz w:val="2"/>
          <w:szCs w:val="2"/>
        </w:rPr>
        <w:sectPr w:rsidR="007D692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1"/>
        <w:gridCol w:w="5350"/>
        <w:gridCol w:w="3694"/>
      </w:tblGrid>
      <w:tr w:rsidR="007D692D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40" w:lineRule="exact"/>
              <w:ind w:left="160" w:firstLine="0"/>
              <w:jc w:val="left"/>
            </w:pPr>
            <w:r>
              <w:rPr>
                <w:rStyle w:val="21"/>
              </w:rPr>
              <w:lastRenderedPageBreak/>
              <w:t>55</w:t>
            </w:r>
          </w:p>
        </w:tc>
        <w:tc>
          <w:tcPr>
            <w:tcW w:w="5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«ТМГ ТРУП»</w:t>
            </w:r>
          </w:p>
        </w:tc>
        <w:tc>
          <w:tcPr>
            <w:tcW w:w="3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594" w:h="2412" w:wrap="none" w:vAnchor="page" w:hAnchor="page" w:x="1733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40" w:lineRule="exact"/>
              <w:ind w:left="160" w:firstLine="0"/>
              <w:jc w:val="left"/>
            </w:pPr>
            <w:r>
              <w:rPr>
                <w:rStyle w:val="21"/>
              </w:rPr>
              <w:t>56</w:t>
            </w:r>
          </w:p>
        </w:tc>
        <w:tc>
          <w:tcPr>
            <w:tcW w:w="5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52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«Блэк энд Витч РУС»</w:t>
            </w:r>
          </w:p>
        </w:tc>
        <w:tc>
          <w:tcPr>
            <w:tcW w:w="3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594" w:h="2412" w:wrap="none" w:vAnchor="page" w:hAnchor="page" w:x="1733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40" w:lineRule="exact"/>
              <w:ind w:left="160" w:firstLine="0"/>
              <w:jc w:val="left"/>
            </w:pPr>
            <w:r>
              <w:rPr>
                <w:rStyle w:val="21"/>
              </w:rPr>
              <w:t>57</w:t>
            </w:r>
          </w:p>
        </w:tc>
        <w:tc>
          <w:tcPr>
            <w:tcW w:w="5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40" w:lineRule="exact"/>
              <w:ind w:firstLine="0"/>
            </w:pPr>
            <w:r>
              <w:rPr>
                <w:rStyle w:val="21"/>
              </w:rPr>
              <w:t>ВИНСИ КОПСТРЮКСЬОН ГРАН ПРОЖЭ</w:t>
            </w:r>
          </w:p>
        </w:tc>
        <w:tc>
          <w:tcPr>
            <w:tcW w:w="3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594" w:h="2412" w:wrap="none" w:vAnchor="page" w:hAnchor="page" w:x="1733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40" w:lineRule="exact"/>
              <w:ind w:left="160" w:firstLine="0"/>
              <w:jc w:val="left"/>
            </w:pPr>
            <w:r>
              <w:rPr>
                <w:rStyle w:val="21"/>
              </w:rPr>
              <w:t>58</w:t>
            </w:r>
          </w:p>
        </w:tc>
        <w:tc>
          <w:tcPr>
            <w:tcW w:w="5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56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«Ситек Инжиниринг Раша»</w:t>
            </w:r>
          </w:p>
        </w:tc>
        <w:tc>
          <w:tcPr>
            <w:tcW w:w="3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594" w:h="2412" w:wrap="none" w:vAnchor="page" w:hAnchor="page" w:x="1733" w:y="1117"/>
              <w:rPr>
                <w:sz w:val="10"/>
                <w:szCs w:val="10"/>
              </w:rPr>
            </w:pPr>
          </w:p>
        </w:tc>
      </w:tr>
      <w:tr w:rsidR="007D692D">
        <w:tblPrEx>
          <w:tblCellMar>
            <w:top w:w="0" w:type="dxa"/>
            <w:bottom w:w="0" w:type="dxa"/>
          </w:tblCellMar>
        </w:tblPrEx>
        <w:trPr>
          <w:trHeight w:hRule="exact" w:val="544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40" w:lineRule="exact"/>
              <w:ind w:left="160" w:firstLine="0"/>
              <w:jc w:val="left"/>
            </w:pPr>
            <w:r>
              <w:rPr>
                <w:rStyle w:val="21"/>
              </w:rPr>
              <w:t>59</w:t>
            </w:r>
          </w:p>
        </w:tc>
        <w:tc>
          <w:tcPr>
            <w:tcW w:w="5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D692D" w:rsidRDefault="005D6E58">
            <w:pPr>
              <w:pStyle w:val="20"/>
              <w:framePr w:w="9594" w:h="2412" w:wrap="none" w:vAnchor="page" w:hAnchor="page" w:x="1733" w:y="1117"/>
              <w:shd w:val="clear" w:color="auto" w:fill="auto"/>
              <w:spacing w:before="0" w:line="259" w:lineRule="exact"/>
              <w:ind w:firstLine="0"/>
            </w:pPr>
            <w:r>
              <w:rPr>
                <w:rStyle w:val="21"/>
              </w:rPr>
              <w:t>Общество с ограниченной ответственностью «КаСаСТРОЙ»</w:t>
            </w:r>
          </w:p>
        </w:tc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692D" w:rsidRDefault="007D692D">
            <w:pPr>
              <w:framePr w:w="9594" w:h="2412" w:wrap="none" w:vAnchor="page" w:hAnchor="page" w:x="1733" w:y="1117"/>
              <w:rPr>
                <w:sz w:val="10"/>
                <w:szCs w:val="10"/>
              </w:rPr>
            </w:pPr>
          </w:p>
        </w:tc>
      </w:tr>
    </w:tbl>
    <w:p w:rsidR="007D692D" w:rsidRDefault="005D6E58">
      <w:pPr>
        <w:pStyle w:val="30"/>
        <w:framePr w:w="9594" w:h="11397" w:hRule="exact" w:wrap="none" w:vAnchor="page" w:hAnchor="page" w:x="1733" w:y="3771"/>
        <w:shd w:val="clear" w:color="auto" w:fill="auto"/>
        <w:spacing w:after="0" w:line="277" w:lineRule="exact"/>
        <w:ind w:left="160" w:firstLine="0"/>
        <w:jc w:val="left"/>
      </w:pPr>
      <w:r>
        <w:t>Полномочия представителей членов Партнерства проверены. 100% явка. Кворум имеется.</w:t>
      </w:r>
    </w:p>
    <w:p w:rsidR="007D692D" w:rsidRDefault="005D6E58">
      <w:pPr>
        <w:pStyle w:val="30"/>
        <w:framePr w:w="9594" w:h="11397" w:hRule="exact" w:wrap="none" w:vAnchor="page" w:hAnchor="page" w:x="1733" w:y="3771"/>
        <w:shd w:val="clear" w:color="auto" w:fill="auto"/>
        <w:spacing w:after="237" w:line="277" w:lineRule="exact"/>
        <w:ind w:left="160" w:firstLine="0"/>
        <w:jc w:val="left"/>
      </w:pPr>
      <w:r>
        <w:t>Повестка дня: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1"/>
        </w:numPr>
        <w:shd w:val="clear" w:color="auto" w:fill="auto"/>
        <w:tabs>
          <w:tab w:val="left" w:pos="840"/>
        </w:tabs>
        <w:spacing w:before="0"/>
        <w:ind w:left="500" w:firstLine="0"/>
      </w:pPr>
      <w:r>
        <w:t xml:space="preserve">Об избрании Председателя и </w:t>
      </w:r>
      <w:r>
        <w:t>Секретаря собрания.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1"/>
        </w:numPr>
        <w:shd w:val="clear" w:color="auto" w:fill="auto"/>
        <w:tabs>
          <w:tab w:val="left" w:pos="851"/>
        </w:tabs>
        <w:spacing w:before="0"/>
        <w:ind w:left="500" w:firstLine="0"/>
      </w:pPr>
      <w:r>
        <w:t>Об избрании счетной комиссии.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1"/>
        </w:numPr>
        <w:shd w:val="clear" w:color="auto" w:fill="auto"/>
        <w:tabs>
          <w:tab w:val="left" w:pos="855"/>
        </w:tabs>
        <w:spacing w:before="0"/>
        <w:ind w:left="500" w:firstLine="0"/>
      </w:pPr>
      <w:r>
        <w:t>О подтверждении полномочий коллегиального органа -Правления Партнерства.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1"/>
        </w:numPr>
        <w:shd w:val="clear" w:color="auto" w:fill="auto"/>
        <w:tabs>
          <w:tab w:val="left" w:pos="855"/>
        </w:tabs>
        <w:spacing w:before="0"/>
        <w:ind w:left="500" w:firstLine="0"/>
      </w:pPr>
      <w:r>
        <w:t>О подтверждении полномочий Президента Правления Партнерства.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1"/>
        </w:numPr>
        <w:shd w:val="clear" w:color="auto" w:fill="auto"/>
        <w:tabs>
          <w:tab w:val="left" w:pos="855"/>
        </w:tabs>
        <w:spacing w:before="0" w:after="513"/>
        <w:ind w:left="500" w:firstLine="0"/>
      </w:pPr>
      <w:r>
        <w:t>О подтверждении полномочий Генерального директора Партнерства.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2"/>
        </w:numPr>
        <w:shd w:val="clear" w:color="auto" w:fill="auto"/>
        <w:tabs>
          <w:tab w:val="left" w:pos="835"/>
        </w:tabs>
        <w:spacing w:before="0" w:after="256" w:line="240" w:lineRule="exact"/>
        <w:ind w:left="160" w:firstLine="0"/>
      </w:pPr>
      <w:r>
        <w:t xml:space="preserve">По </w:t>
      </w:r>
      <w:r>
        <w:t>первому вопросу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after="240" w:line="277" w:lineRule="exact"/>
        <w:ind w:left="160" w:firstLine="0"/>
        <w:jc w:val="left"/>
      </w:pPr>
      <w:r>
        <w:t>СЛУШАЛИ: г-на Смирнова В.А. с предложением об избрании Председателя и Секретаря собрания.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line="277" w:lineRule="exact"/>
        <w:ind w:left="160" w:firstLine="0"/>
      </w:pPr>
      <w:r>
        <w:t>РЕШИЛИ: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line="277" w:lineRule="exact"/>
        <w:ind w:left="160" w:firstLine="0"/>
      </w:pPr>
      <w:r>
        <w:t>Избрать Председателем собрания: Алана Джеймса Харта.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after="27" w:line="277" w:lineRule="exact"/>
        <w:ind w:left="160" w:firstLine="0"/>
      </w:pPr>
      <w:r>
        <w:t>Секретарем: Абрамова Валерия Павловича.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line="544" w:lineRule="exact"/>
        <w:ind w:left="160" w:firstLine="0"/>
      </w:pPr>
      <w:r>
        <w:t>ГОЛОСОВАЛИ: «ЗА» - единогласно.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2"/>
        </w:numPr>
        <w:shd w:val="clear" w:color="auto" w:fill="auto"/>
        <w:tabs>
          <w:tab w:val="left" w:pos="524"/>
        </w:tabs>
        <w:spacing w:before="0" w:line="544" w:lineRule="exact"/>
        <w:ind w:left="160" w:firstLine="0"/>
      </w:pPr>
      <w:r>
        <w:t xml:space="preserve">По второму </w:t>
      </w:r>
      <w:r>
        <w:t>вопросу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line="544" w:lineRule="exact"/>
        <w:ind w:left="160" w:firstLine="0"/>
      </w:pPr>
      <w:r>
        <w:t>СЛУШАЛИ: г-на Анте Левая с предложением об избрании счетной комиссии.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line="544" w:lineRule="exact"/>
        <w:ind w:left="160" w:firstLine="0"/>
      </w:pPr>
      <w:r>
        <w:t>РЕШИЛИ: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/>
        <w:ind w:left="160" w:firstLine="0"/>
      </w:pPr>
      <w:r>
        <w:t>Избрать комиссию в следующем составе: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/>
        <w:ind w:left="160" w:firstLine="0"/>
      </w:pPr>
      <w:r>
        <w:t>Назаретян Д.С.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/>
        <w:ind w:left="160" w:firstLine="0"/>
      </w:pPr>
      <w:r>
        <w:t>Подлесная А.М.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after="273"/>
        <w:ind w:left="160" w:firstLine="0"/>
      </w:pPr>
      <w:r>
        <w:t>Кошелева А.А.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after="275" w:line="240" w:lineRule="exact"/>
        <w:ind w:left="160" w:firstLine="0"/>
      </w:pPr>
      <w:r>
        <w:t>ГОЛОСОВАЛИ: «ЗА» - единогласно.</w:t>
      </w:r>
    </w:p>
    <w:p w:rsidR="007D692D" w:rsidRDefault="005D6E58">
      <w:pPr>
        <w:pStyle w:val="20"/>
        <w:framePr w:w="9594" w:h="11397" w:hRule="exact" w:wrap="none" w:vAnchor="page" w:hAnchor="page" w:x="1733" w:y="3771"/>
        <w:numPr>
          <w:ilvl w:val="0"/>
          <w:numId w:val="2"/>
        </w:numPr>
        <w:shd w:val="clear" w:color="auto" w:fill="auto"/>
        <w:tabs>
          <w:tab w:val="left" w:pos="524"/>
        </w:tabs>
        <w:spacing w:before="0" w:after="259" w:line="240" w:lineRule="exact"/>
        <w:ind w:left="160" w:firstLine="0"/>
      </w:pPr>
      <w:r>
        <w:t>По третьему вопросу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after="267" w:line="274" w:lineRule="exact"/>
        <w:ind w:left="160" w:firstLine="0"/>
        <w:jc w:val="left"/>
      </w:pPr>
      <w:r>
        <w:t xml:space="preserve">СЛУШАЛИ: г-на Тома Шмидта с </w:t>
      </w:r>
      <w:r>
        <w:t>предложением о подтверждении полномочий ранее избранного коллегиального органа (Правления Партнерства) сроком до 20 (двадцатого) марта 2011 года.</w:t>
      </w:r>
    </w:p>
    <w:p w:rsidR="007D692D" w:rsidRDefault="005D6E58">
      <w:pPr>
        <w:pStyle w:val="20"/>
        <w:framePr w:w="9594" w:h="11397" w:hRule="exact" w:wrap="none" w:vAnchor="page" w:hAnchor="page" w:x="1733" w:y="3771"/>
        <w:shd w:val="clear" w:color="auto" w:fill="auto"/>
        <w:spacing w:before="0" w:line="240" w:lineRule="exact"/>
        <w:ind w:left="160" w:firstLine="0"/>
      </w:pPr>
      <w:r>
        <w:t>РЕШИЛИ:</w:t>
      </w:r>
    </w:p>
    <w:p w:rsidR="007D692D" w:rsidRDefault="005D6E58">
      <w:pPr>
        <w:pStyle w:val="a5"/>
        <w:framePr w:wrap="none" w:vAnchor="page" w:hAnchor="page" w:x="11133" w:y="15696"/>
        <w:shd w:val="clear" w:color="auto" w:fill="auto"/>
        <w:spacing w:line="190" w:lineRule="exact"/>
      </w:pPr>
      <w:r>
        <w:t>3</w:t>
      </w:r>
    </w:p>
    <w:p w:rsidR="007D692D" w:rsidRDefault="007D692D">
      <w:pPr>
        <w:rPr>
          <w:sz w:val="2"/>
          <w:szCs w:val="2"/>
        </w:rPr>
        <w:sectPr w:rsidR="007D692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7D692D" w:rsidRDefault="005D6E58">
      <w:pPr>
        <w:pStyle w:val="20"/>
        <w:framePr w:w="9360" w:h="7908" w:hRule="exact" w:wrap="none" w:vAnchor="page" w:hAnchor="page" w:x="1085" w:y="611"/>
        <w:shd w:val="clear" w:color="auto" w:fill="auto"/>
        <w:spacing w:before="0"/>
        <w:ind w:firstLine="0"/>
        <w:jc w:val="left"/>
      </w:pPr>
      <w:r>
        <w:lastRenderedPageBreak/>
        <w:t xml:space="preserve">Подтвердить полномочия сроком до 20 марта 2011 года ранее избранных членов </w:t>
      </w:r>
      <w:r>
        <w:t>Правления Партнерства в следующем составе:</w:t>
      </w:r>
    </w:p>
    <w:p w:rsidR="007D692D" w:rsidRDefault="005D6E58">
      <w:pPr>
        <w:pStyle w:val="20"/>
        <w:framePr w:w="9360" w:h="7908" w:hRule="exact" w:wrap="none" w:vAnchor="page" w:hAnchor="page" w:x="1085" w:y="611"/>
        <w:numPr>
          <w:ilvl w:val="0"/>
          <w:numId w:val="3"/>
        </w:numPr>
        <w:shd w:val="clear" w:color="auto" w:fill="auto"/>
        <w:tabs>
          <w:tab w:val="left" w:pos="708"/>
        </w:tabs>
        <w:spacing w:before="0"/>
        <w:ind w:left="720"/>
        <w:jc w:val="left"/>
      </w:pPr>
      <w:r>
        <w:t>Г-н Алан Джеймс Харт, гражданин Великобритании. 02.05.1947 года рождения, зарегистрированный по адресу: 117452 г. Москва, Симферопольский бульвар, д.17, корпус 1, кв. 10. паспорт: №761234818, выдан посольством Вел</w:t>
      </w:r>
      <w:r>
        <w:t>икобритании в Москве 08 ноября 2007 г ода;</w:t>
      </w:r>
    </w:p>
    <w:p w:rsidR="007D692D" w:rsidRDefault="005D6E58">
      <w:pPr>
        <w:pStyle w:val="20"/>
        <w:framePr w:w="9360" w:h="7908" w:hRule="exact" w:wrap="none" w:vAnchor="page" w:hAnchor="page" w:x="1085" w:y="611"/>
        <w:numPr>
          <w:ilvl w:val="0"/>
          <w:numId w:val="3"/>
        </w:numPr>
        <w:shd w:val="clear" w:color="auto" w:fill="auto"/>
        <w:tabs>
          <w:tab w:val="left" w:pos="708"/>
        </w:tabs>
        <w:spacing w:before="0"/>
        <w:ind w:left="720"/>
        <w:jc w:val="left"/>
      </w:pPr>
      <w:r>
        <w:t xml:space="preserve">Г-н Смирнов Валерий Аркадьевич, гражданин России, 02.08.1955 года рождения, зарегистрированный по адресу: 117418 г. Москва, улица Гарибальди, д.36, кв. 450, паспорт: серия 4500 № 055669, выдан 06.10.2000 года ОВД </w:t>
      </w:r>
      <w:r>
        <w:t>«Черемушки» г Москвы, кп. 772-076.</w:t>
      </w:r>
    </w:p>
    <w:p w:rsidR="007D692D" w:rsidRDefault="005D6E58">
      <w:pPr>
        <w:pStyle w:val="20"/>
        <w:framePr w:w="9360" w:h="7908" w:hRule="exact" w:wrap="none" w:vAnchor="page" w:hAnchor="page" w:x="1085" w:y="611"/>
        <w:numPr>
          <w:ilvl w:val="0"/>
          <w:numId w:val="3"/>
        </w:numPr>
        <w:shd w:val="clear" w:color="auto" w:fill="auto"/>
        <w:tabs>
          <w:tab w:val="left" w:pos="708"/>
        </w:tabs>
        <w:spacing w:before="0"/>
        <w:ind w:left="720"/>
        <w:jc w:val="left"/>
      </w:pPr>
      <w:r>
        <w:t xml:space="preserve">Г-н Герхард Гритцнер, гражданин Австрии, 05.05.1951 года рождения, проживающий по адресу: 127055, г. Москва, ул Новолесная, д.7, корн. 2. кв. 89. паспорт: </w:t>
      </w:r>
      <w:r>
        <w:rPr>
          <w:lang w:val="en-US" w:eastAsia="en-US" w:bidi="en-US"/>
        </w:rPr>
        <w:t>L</w:t>
      </w:r>
      <w:r>
        <w:t xml:space="preserve"> 0614732 5, выдан 29.04.2005г. Австрийским посольством г. Москве,</w:t>
      </w:r>
      <w:r>
        <w:t xml:space="preserve"> действителен до 28.04.2015г.;</w:t>
      </w:r>
    </w:p>
    <w:p w:rsidR="007D692D" w:rsidRDefault="005D6E58">
      <w:pPr>
        <w:pStyle w:val="20"/>
        <w:framePr w:w="9360" w:h="7908" w:hRule="exact" w:wrap="none" w:vAnchor="page" w:hAnchor="page" w:x="1085" w:y="611"/>
        <w:numPr>
          <w:ilvl w:val="0"/>
          <w:numId w:val="3"/>
        </w:numPr>
        <w:shd w:val="clear" w:color="auto" w:fill="auto"/>
        <w:tabs>
          <w:tab w:val="left" w:pos="708"/>
        </w:tabs>
        <w:spacing w:before="0"/>
        <w:ind w:left="720"/>
        <w:jc w:val="left"/>
      </w:pPr>
      <w:r>
        <w:t>Г-н Том Шмидт, гражданин Германии , 02.10.1963 года рождения, проживающий по адресу: 123001. г. Москва, Мамоновский переулок, д.6, паспорт: Р О №354604731, выдан 15.02.2006г. Посольством в Москве, действителен до 14.02.2016г.</w:t>
      </w:r>
      <w:r>
        <w:t>;</w:t>
      </w:r>
    </w:p>
    <w:p w:rsidR="007D692D" w:rsidRDefault="005D6E58">
      <w:pPr>
        <w:pStyle w:val="20"/>
        <w:framePr w:w="9360" w:h="7908" w:hRule="exact" w:wrap="none" w:vAnchor="page" w:hAnchor="page" w:x="1085" w:y="611"/>
        <w:numPr>
          <w:ilvl w:val="0"/>
          <w:numId w:val="3"/>
        </w:numPr>
        <w:shd w:val="clear" w:color="auto" w:fill="auto"/>
        <w:tabs>
          <w:tab w:val="left" w:pos="708"/>
        </w:tabs>
        <w:spacing w:before="0"/>
        <w:ind w:left="720"/>
        <w:jc w:val="left"/>
      </w:pPr>
      <w:r>
        <w:t>Г-н Черский Дмитрий Георгиевич, гражданин России, 03.09.1973 года рождения, зарегистрированный по адресу: 127254. г. Москва, ул. Руставели, д.9, кв. 38, паспорт: серия 4502 №255917, выдан 23.04.2002года ОВД «Бутырский» г. Москвы, кп 772-062;</w:t>
      </w:r>
    </w:p>
    <w:p w:rsidR="007D692D" w:rsidRDefault="005D6E58">
      <w:pPr>
        <w:pStyle w:val="20"/>
        <w:framePr w:w="9360" w:h="7908" w:hRule="exact" w:wrap="none" w:vAnchor="page" w:hAnchor="page" w:x="1085" w:y="611"/>
        <w:numPr>
          <w:ilvl w:val="0"/>
          <w:numId w:val="3"/>
        </w:numPr>
        <w:shd w:val="clear" w:color="auto" w:fill="auto"/>
        <w:tabs>
          <w:tab w:val="left" w:pos="708"/>
        </w:tabs>
        <w:spacing w:before="0"/>
        <w:ind w:left="720"/>
        <w:jc w:val="left"/>
      </w:pPr>
      <w:r>
        <w:t>Г-н Анте Лев</w:t>
      </w:r>
      <w:r>
        <w:t>ай, гражданин Хорватии, 07.01.1952 года рождения, зарегистрированный по адресу: 129110, г. Москва, ул. Большая Переяславская, д.</w:t>
      </w:r>
    </w:p>
    <w:p w:rsidR="007D692D" w:rsidRDefault="005D6E58">
      <w:pPr>
        <w:pStyle w:val="20"/>
        <w:framePr w:w="9360" w:h="7908" w:hRule="exact" w:wrap="none" w:vAnchor="page" w:hAnchor="page" w:x="1085" w:y="611"/>
        <w:shd w:val="clear" w:color="auto" w:fill="auto"/>
        <w:spacing w:before="0" w:after="273"/>
        <w:ind w:left="720" w:firstLine="0"/>
        <w:jc w:val="left"/>
      </w:pPr>
      <w:r>
        <w:t>14, стр. 1, паспорт: № 003842311, выдан 09.10.2008г. Полицейским управлением /Загреб, действителен до 09.10.2018г.</w:t>
      </w:r>
    </w:p>
    <w:p w:rsidR="007D692D" w:rsidRDefault="005D6E58">
      <w:pPr>
        <w:pStyle w:val="20"/>
        <w:framePr w:w="9360" w:h="7908" w:hRule="exact" w:wrap="none" w:vAnchor="page" w:hAnchor="page" w:x="1085" w:y="611"/>
        <w:shd w:val="clear" w:color="auto" w:fill="auto"/>
        <w:spacing w:before="0" w:line="240" w:lineRule="exact"/>
        <w:ind w:firstLine="0"/>
        <w:jc w:val="left"/>
      </w:pPr>
      <w:r>
        <w:t xml:space="preserve">ГОЛОСОВАЛИ: </w:t>
      </w:r>
      <w:r>
        <w:t>«ЗА» - единогласно.</w:t>
      </w:r>
    </w:p>
    <w:p w:rsidR="007D692D" w:rsidRDefault="005D6E58">
      <w:pPr>
        <w:pStyle w:val="20"/>
        <w:framePr w:w="9360" w:h="2778" w:hRule="exact" w:wrap="none" w:vAnchor="page" w:hAnchor="page" w:x="1085" w:y="9068"/>
        <w:numPr>
          <w:ilvl w:val="0"/>
          <w:numId w:val="2"/>
        </w:numPr>
        <w:shd w:val="clear" w:color="auto" w:fill="auto"/>
        <w:tabs>
          <w:tab w:val="left" w:pos="358"/>
        </w:tabs>
        <w:spacing w:before="0" w:after="256" w:line="240" w:lineRule="exact"/>
        <w:ind w:firstLine="0"/>
      </w:pPr>
      <w:r>
        <w:t>По четвертому вопросу</w:t>
      </w:r>
    </w:p>
    <w:p w:rsidR="007D692D" w:rsidRDefault="005D6E58">
      <w:pPr>
        <w:pStyle w:val="20"/>
        <w:framePr w:w="9360" w:h="2778" w:hRule="exact" w:wrap="none" w:vAnchor="page" w:hAnchor="page" w:x="1085" w:y="9068"/>
        <w:shd w:val="clear" w:color="auto" w:fill="auto"/>
        <w:spacing w:before="0" w:after="240" w:line="277" w:lineRule="exact"/>
        <w:ind w:firstLine="0"/>
        <w:jc w:val="left"/>
      </w:pPr>
      <w:r>
        <w:t>СЛУШАЛИ: г-на Герхарда Гритцнера с предложением подтвердить полномочия сроком до 20 марта 2011 года Президента Правления, действующего от имени Партнерства без доверенности в пределах компетенции.</w:t>
      </w:r>
    </w:p>
    <w:p w:rsidR="007D692D" w:rsidRDefault="005D6E58">
      <w:pPr>
        <w:pStyle w:val="20"/>
        <w:framePr w:w="9360" w:h="2778" w:hRule="exact" w:wrap="none" w:vAnchor="page" w:hAnchor="page" w:x="1085" w:y="9068"/>
        <w:shd w:val="clear" w:color="auto" w:fill="auto"/>
        <w:spacing w:before="0" w:after="270" w:line="277" w:lineRule="exact"/>
        <w:ind w:firstLine="0"/>
        <w:jc w:val="left"/>
      </w:pPr>
      <w:r>
        <w:t>РЕШИЛИ: подтверди</w:t>
      </w:r>
      <w:r>
        <w:t>ть полномочия Президента Правления Партнерства гражданина Великобритании. Алана Джеймса Харта, сроком до 20 марта 2011 года.</w:t>
      </w:r>
    </w:p>
    <w:p w:rsidR="007D692D" w:rsidRDefault="005D6E58">
      <w:pPr>
        <w:pStyle w:val="20"/>
        <w:framePr w:w="9360" w:h="2778" w:hRule="exact" w:wrap="none" w:vAnchor="page" w:hAnchor="page" w:x="1085" w:y="9068"/>
        <w:shd w:val="clear" w:color="auto" w:fill="auto"/>
        <w:spacing w:before="0" w:line="240" w:lineRule="exact"/>
        <w:ind w:firstLine="0"/>
      </w:pPr>
      <w:r>
        <w:t>ГОЛОСОВАЛИ: «ЗА» - единогласно</w:t>
      </w:r>
    </w:p>
    <w:p w:rsidR="007D692D" w:rsidRDefault="005D6E58">
      <w:pPr>
        <w:pStyle w:val="20"/>
        <w:framePr w:w="9360" w:h="1406" w:hRule="exact" w:wrap="none" w:vAnchor="page" w:hAnchor="page" w:x="1085" w:y="12391"/>
        <w:numPr>
          <w:ilvl w:val="0"/>
          <w:numId w:val="2"/>
        </w:numPr>
        <w:shd w:val="clear" w:color="auto" w:fill="auto"/>
        <w:tabs>
          <w:tab w:val="left" w:pos="358"/>
        </w:tabs>
        <w:spacing w:before="0" w:after="259" w:line="240" w:lineRule="exact"/>
        <w:ind w:firstLine="0"/>
      </w:pPr>
      <w:r>
        <w:t>По пятому вопросу</w:t>
      </w:r>
    </w:p>
    <w:p w:rsidR="007D692D" w:rsidRDefault="005D6E58">
      <w:pPr>
        <w:pStyle w:val="20"/>
        <w:framePr w:w="9360" w:h="1406" w:hRule="exact" w:wrap="none" w:vAnchor="page" w:hAnchor="page" w:x="1085" w:y="12391"/>
        <w:shd w:val="clear" w:color="auto" w:fill="auto"/>
        <w:spacing w:before="0" w:line="274" w:lineRule="exact"/>
        <w:ind w:firstLine="0"/>
        <w:jc w:val="left"/>
      </w:pPr>
      <w:r>
        <w:t xml:space="preserve">СЛУШАЛИ: г-на Черского Д.Г. с предложением подтвердить полномочия сроком до 03 </w:t>
      </w:r>
      <w:r>
        <w:t>сентября 2012 года Генерального директора Партнерства, действующего от имени Партнерства без доверенности в пределах компетенции.</w:t>
      </w:r>
    </w:p>
    <w:p w:rsidR="007D692D" w:rsidRDefault="005D6E58">
      <w:pPr>
        <w:pStyle w:val="20"/>
        <w:framePr w:w="9360" w:h="856" w:hRule="exact" w:wrap="none" w:vAnchor="page" w:hAnchor="page" w:x="1085" w:y="14286"/>
        <w:shd w:val="clear" w:color="auto" w:fill="auto"/>
        <w:spacing w:before="0" w:line="274" w:lineRule="exact"/>
        <w:ind w:firstLine="0"/>
        <w:jc w:val="left"/>
      </w:pPr>
      <w:r>
        <w:t xml:space="preserve">РЕШИЛИ: подтвердить полномочия Генерального директора Абрамова Валерия Павловича гражданина России. 06.10.1947 года рождения, </w:t>
      </w:r>
      <w:r>
        <w:t>зарегистрированного по адресу: 117463. г. Москва, Новоясеневский проспект, дом 32, корп. 1, кв. 20, паспорт:</w:t>
      </w:r>
    </w:p>
    <w:p w:rsidR="007D692D" w:rsidRDefault="005D6E58">
      <w:pPr>
        <w:pStyle w:val="a5"/>
        <w:framePr w:w="9353" w:h="223" w:hRule="exact" w:wrap="none" w:vAnchor="page" w:hAnchor="page" w:x="1092" w:y="15307"/>
        <w:shd w:val="clear" w:color="auto" w:fill="auto"/>
        <w:spacing w:line="190" w:lineRule="exact"/>
        <w:jc w:val="right"/>
      </w:pPr>
      <w:r>
        <w:t>4</w:t>
      </w:r>
    </w:p>
    <w:p w:rsidR="007D692D" w:rsidRDefault="007D692D">
      <w:pPr>
        <w:rPr>
          <w:sz w:val="2"/>
          <w:szCs w:val="2"/>
        </w:rPr>
        <w:sectPr w:rsidR="007D692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7D692D" w:rsidRDefault="005D6E58">
      <w:pPr>
        <w:pStyle w:val="20"/>
        <w:framePr w:w="9230" w:h="659" w:hRule="exact" w:wrap="none" w:vAnchor="page" w:hAnchor="page" w:x="1522" w:y="1119"/>
        <w:shd w:val="clear" w:color="auto" w:fill="auto"/>
        <w:spacing w:before="0" w:line="299" w:lineRule="exact"/>
        <w:ind w:firstLine="0"/>
      </w:pPr>
      <w:r>
        <w:lastRenderedPageBreak/>
        <w:t>серия 45 06 № 117177, выдан 30.05.2003г. пс №2 ОВД района Ясенево г. Москвы, сроком до 03 сентября 2012 года.</w:t>
      </w:r>
    </w:p>
    <w:p w:rsidR="007D692D" w:rsidRDefault="005D6E58">
      <w:pPr>
        <w:framePr w:wrap="none" w:vAnchor="page" w:hAnchor="page" w:x="1568" w:y="1873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4543425" cy="2352675"/>
            <wp:effectExtent l="0" t="0" r="0" b="0"/>
            <wp:docPr id="1" name="Рисунок 1" descr="C:\Users\MD6EF~1.SOK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D6EF~1.SOK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92D" w:rsidRDefault="005D6E58">
      <w:pPr>
        <w:pStyle w:val="a5"/>
        <w:framePr w:wrap="none" w:vAnchor="page" w:hAnchor="page" w:x="10885" w:y="15692"/>
        <w:shd w:val="clear" w:color="auto" w:fill="auto"/>
        <w:spacing w:line="190" w:lineRule="exact"/>
      </w:pPr>
      <w:r>
        <w:t>5</w:t>
      </w:r>
    </w:p>
    <w:p w:rsidR="007D692D" w:rsidRDefault="007D692D">
      <w:pPr>
        <w:rPr>
          <w:sz w:val="2"/>
          <w:szCs w:val="2"/>
        </w:rPr>
        <w:sectPr w:rsidR="007D692D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7D692D" w:rsidRDefault="005D6E58">
      <w:pPr>
        <w:pStyle w:val="a5"/>
        <w:framePr w:wrap="none" w:vAnchor="page" w:hAnchor="page" w:x="204" w:y="715"/>
        <w:shd w:val="clear" w:color="auto" w:fill="auto"/>
        <w:spacing w:line="190" w:lineRule="exact"/>
      </w:pPr>
      <w:r>
        <w:lastRenderedPageBreak/>
        <w:t>1</w:t>
      </w:r>
    </w:p>
    <w:p w:rsidR="007D692D" w:rsidRDefault="005D6E58">
      <w:pPr>
        <w:framePr w:wrap="none" w:vAnchor="page" w:hAnchor="page" w:x="5788" w:y="2004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609600" cy="2324100"/>
            <wp:effectExtent l="0" t="0" r="0" b="0"/>
            <wp:docPr id="2" name="Рисунок 2" descr="C:\Users\MD6EF~1.SOK\AppData\Local\Temp\FineReader12.00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D6EF~1.SOK\AppData\Local\Temp\FineReader12.00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92D" w:rsidRDefault="005D6E58">
      <w:pPr>
        <w:pStyle w:val="20"/>
        <w:framePr w:w="2974" w:h="874" w:hRule="exact" w:wrap="none" w:vAnchor="page" w:hAnchor="page" w:x="6932" w:y="961"/>
        <w:shd w:val="clear" w:color="auto" w:fill="auto"/>
        <w:spacing w:before="0" w:line="277" w:lineRule="exact"/>
        <w:ind w:firstLine="0"/>
        <w:jc w:val="left"/>
      </w:pPr>
      <w:r>
        <w:t>Всего прошнуровано,</w:t>
      </w:r>
      <w:r>
        <w:br/>
        <w:t>пронумеровано и скреплено</w:t>
      </w:r>
    </w:p>
    <w:p w:rsidR="007D692D" w:rsidRDefault="005D6E58">
      <w:pPr>
        <w:pStyle w:val="20"/>
        <w:framePr w:w="2974" w:h="874" w:hRule="exact" w:wrap="none" w:vAnchor="page" w:hAnchor="page" w:x="6932" w:y="961"/>
        <w:shd w:val="clear" w:color="auto" w:fill="auto"/>
        <w:spacing w:before="0" w:line="277" w:lineRule="exact"/>
        <w:ind w:firstLine="0"/>
        <w:jc w:val="left"/>
      </w:pPr>
      <w:r>
        <w:t>печатью</w:t>
      </w:r>
    </w:p>
    <w:p w:rsidR="007D692D" w:rsidRDefault="005D6E58">
      <w:pPr>
        <w:framePr w:wrap="none" w:vAnchor="page" w:hAnchor="page" w:x="7868" w:y="1572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2009775" cy="1476375"/>
            <wp:effectExtent l="0" t="0" r="0" b="0"/>
            <wp:docPr id="3" name="Рисунок 3" descr="C:\Users\MD6EF~1.SOK\AppData\Local\Temp\FineReader12.00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D6EF~1.SOK\AppData\Local\Temp\FineReader12.00\media\image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92D" w:rsidRDefault="007D692D">
      <w:pPr>
        <w:rPr>
          <w:sz w:val="2"/>
          <w:szCs w:val="2"/>
        </w:rPr>
      </w:pPr>
    </w:p>
    <w:sectPr w:rsidR="007D692D">
      <w:pgSz w:w="16840" w:h="11900" w:orient="landscape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E58" w:rsidRDefault="005D6E58">
      <w:r>
        <w:separator/>
      </w:r>
    </w:p>
  </w:endnote>
  <w:endnote w:type="continuationSeparator" w:id="0">
    <w:p w:rsidR="005D6E58" w:rsidRDefault="005D6E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E58" w:rsidRDefault="005D6E58"/>
  </w:footnote>
  <w:footnote w:type="continuationSeparator" w:id="0">
    <w:p w:rsidR="005D6E58" w:rsidRDefault="005D6E5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E178FF"/>
    <w:multiLevelType w:val="multilevel"/>
    <w:tmpl w:val="56E4CE4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D6D5EEB"/>
    <w:multiLevelType w:val="multilevel"/>
    <w:tmpl w:val="589AA6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84000FB"/>
    <w:multiLevelType w:val="multilevel"/>
    <w:tmpl w:val="A678D92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92D"/>
    <w:rsid w:val="005D6E58"/>
    <w:rsid w:val="007D6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6B2E35-9129-48DA-824F-EE2902F5F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">
    <w:name w:val="Основной текст (2) +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480" w:line="281" w:lineRule="exact"/>
      <w:ind w:hanging="200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240" w:line="281" w:lineRule="exact"/>
      <w:ind w:hanging="360"/>
      <w:jc w:val="both"/>
    </w:pPr>
    <w:rPr>
      <w:rFonts w:ascii="Times New Roman" w:eastAsia="Times New Roman" w:hAnsi="Times New Roman" w:cs="Times New Roman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1094</Words>
  <Characters>6239</Characters>
  <Application>Microsoft Office Word</Application>
  <DocSecurity>0</DocSecurity>
  <Lines>51</Lines>
  <Paragraphs>14</Paragraphs>
  <ScaleCrop>false</ScaleCrop>
  <Company>SPecialiST RePack</Company>
  <LinksUpToDate>false</LinksUpToDate>
  <CharactersWithSpaces>7319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СРО</dc:creator>
  <cp:lastModifiedBy>СРО</cp:lastModifiedBy>
  <cp:revision>1</cp:revision>
  <dcterms:created xsi:type="dcterms:W3CDTF">2017-09-25T10:13:00Z</dcterms:created>
  <dcterms:modified xsi:type="dcterms:W3CDTF">2017-09-25T10:14:00Z</dcterms:modified>
</cp:coreProperties>
</file>